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65EF" w:rsidRPr="00FB69E3" w:rsidP="00F41EF6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ПОСТАНОВЛЕНИЕ № 5-</w:t>
      </w:r>
      <w:r w:rsidR="00D42EA7">
        <w:rPr>
          <w:rFonts w:eastAsia="MS Mincho"/>
          <w:b/>
          <w:sz w:val="28"/>
          <w:szCs w:val="28"/>
        </w:rPr>
        <w:t>154</w:t>
      </w:r>
      <w:r w:rsidR="004B15D4">
        <w:rPr>
          <w:rFonts w:eastAsia="MS Mincho"/>
          <w:b/>
          <w:sz w:val="28"/>
          <w:szCs w:val="28"/>
        </w:rPr>
        <w:t>-2402</w:t>
      </w:r>
      <w:r w:rsidRPr="00FB69E3" w:rsidR="00A07927">
        <w:rPr>
          <w:rFonts w:eastAsia="MS Mincho"/>
          <w:b/>
          <w:sz w:val="28"/>
          <w:szCs w:val="28"/>
        </w:rPr>
        <w:t>/202</w:t>
      </w:r>
      <w:r w:rsidR="00E034B4">
        <w:rPr>
          <w:rFonts w:eastAsia="MS Mincho"/>
          <w:b/>
          <w:sz w:val="28"/>
          <w:szCs w:val="28"/>
        </w:rPr>
        <w:t>5</w:t>
      </w:r>
      <w:r w:rsidRPr="00FB69E3">
        <w:rPr>
          <w:rFonts w:eastAsia="MS Mincho"/>
          <w:sz w:val="28"/>
          <w:szCs w:val="28"/>
        </w:rPr>
        <w:tab/>
      </w:r>
      <w:r w:rsidRPr="00FB69E3">
        <w:rPr>
          <w:rFonts w:eastAsia="MS Mincho"/>
          <w:sz w:val="28"/>
          <w:szCs w:val="28"/>
        </w:rPr>
        <w:tab/>
      </w:r>
      <w:r w:rsidRPr="00FB69E3">
        <w:rPr>
          <w:rFonts w:eastAsia="MS Mincho"/>
          <w:sz w:val="28"/>
          <w:szCs w:val="28"/>
        </w:rPr>
        <w:tab/>
      </w:r>
    </w:p>
    <w:p w:rsidR="00A165EF" w:rsidRPr="00FB69E3" w:rsidP="00A165EF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27 марта </w:t>
      </w:r>
      <w:r w:rsidR="00E034B4">
        <w:rPr>
          <w:rFonts w:eastAsia="MS Mincho"/>
          <w:sz w:val="28"/>
          <w:szCs w:val="28"/>
        </w:rPr>
        <w:t>2025</w:t>
      </w:r>
      <w:r w:rsidRPr="00FB69E3">
        <w:rPr>
          <w:rFonts w:eastAsia="MS Mincho"/>
          <w:sz w:val="28"/>
          <w:szCs w:val="28"/>
        </w:rPr>
        <w:t xml:space="preserve"> г.</w:t>
      </w:r>
      <w:r w:rsidRPr="00FB69E3">
        <w:rPr>
          <w:rFonts w:eastAsia="MS Mincho"/>
          <w:sz w:val="28"/>
          <w:szCs w:val="28"/>
        </w:rPr>
        <w:tab/>
      </w:r>
      <w:r w:rsidRPr="00FB69E3" w:rsidR="00F31F3C">
        <w:rPr>
          <w:rFonts w:eastAsia="MS Mincho"/>
          <w:sz w:val="28"/>
          <w:szCs w:val="28"/>
        </w:rPr>
        <w:tab/>
      </w:r>
      <w:r w:rsidRPr="00FB69E3" w:rsidR="00F31F3C">
        <w:rPr>
          <w:rFonts w:eastAsia="MS Mincho"/>
          <w:sz w:val="28"/>
          <w:szCs w:val="28"/>
        </w:rPr>
        <w:tab/>
      </w:r>
      <w:r w:rsidRPr="00FB69E3" w:rsidR="00F31F3C">
        <w:rPr>
          <w:rFonts w:eastAsia="MS Mincho"/>
          <w:sz w:val="28"/>
          <w:szCs w:val="28"/>
        </w:rPr>
        <w:tab/>
      </w:r>
      <w:r w:rsidRPr="00FB69E3" w:rsidR="00F31F3C">
        <w:rPr>
          <w:rFonts w:eastAsia="MS Mincho"/>
          <w:sz w:val="28"/>
          <w:szCs w:val="28"/>
        </w:rPr>
        <w:tab/>
      </w:r>
      <w:r w:rsidRPr="00FB69E3" w:rsidR="00F31F3C">
        <w:rPr>
          <w:rFonts w:eastAsia="MS Mincho"/>
          <w:sz w:val="28"/>
          <w:szCs w:val="28"/>
        </w:rPr>
        <w:tab/>
      </w:r>
      <w:r w:rsidRPr="00FB69E3">
        <w:rPr>
          <w:rFonts w:eastAsia="MS Mincho"/>
          <w:sz w:val="28"/>
          <w:szCs w:val="28"/>
        </w:rPr>
        <w:tab/>
      </w:r>
      <w:r w:rsidRPr="00FB69E3">
        <w:rPr>
          <w:rFonts w:eastAsia="MS Mincho"/>
          <w:sz w:val="28"/>
          <w:szCs w:val="28"/>
        </w:rPr>
        <w:tab/>
        <w:t>г. Пыть-Ях</w:t>
      </w:r>
    </w:p>
    <w:p w:rsidR="00A165EF" w:rsidRPr="00FB69E3" w:rsidP="00A165EF">
      <w:pPr>
        <w:jc w:val="both"/>
        <w:rPr>
          <w:rFonts w:eastAsia="MS Mincho"/>
          <w:sz w:val="28"/>
          <w:szCs w:val="28"/>
        </w:rPr>
      </w:pPr>
    </w:p>
    <w:p w:rsidR="00A165EF" w:rsidRPr="00FB69E3" w:rsidP="00A165EF">
      <w:pPr>
        <w:ind w:firstLine="708"/>
        <w:jc w:val="both"/>
        <w:rPr>
          <w:rFonts w:eastAsia="MS Mincho"/>
          <w:sz w:val="28"/>
          <w:szCs w:val="28"/>
        </w:rPr>
      </w:pPr>
      <w:r w:rsidRPr="00FB69E3">
        <w:rPr>
          <w:rFonts w:eastAsia="MS Mincho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округа-Югры Клочков А</w:t>
      </w:r>
      <w:r w:rsidRPr="00FB69E3" w:rsidR="00A07927">
        <w:rPr>
          <w:rFonts w:eastAsia="MS Mincho"/>
          <w:sz w:val="28"/>
          <w:szCs w:val="28"/>
        </w:rPr>
        <w:t>ндрей Александрович</w:t>
      </w:r>
      <w:r w:rsidRPr="00FB69E3" w:rsidR="00096823">
        <w:rPr>
          <w:rFonts w:eastAsia="MS Mincho"/>
          <w:sz w:val="28"/>
          <w:szCs w:val="28"/>
        </w:rPr>
        <w:t>,</w:t>
      </w:r>
      <w:r w:rsidRPr="00FB69E3" w:rsidR="00062C5D">
        <w:rPr>
          <w:rFonts w:eastAsia="MS Mincho"/>
          <w:sz w:val="28"/>
          <w:szCs w:val="28"/>
        </w:rPr>
        <w:t xml:space="preserve"> </w:t>
      </w:r>
      <w:r w:rsidRPr="00FB69E3">
        <w:rPr>
          <w:rFonts w:eastAsia="MS Mincho"/>
          <w:sz w:val="28"/>
          <w:szCs w:val="28"/>
        </w:rPr>
        <w:t xml:space="preserve">рассмотрев по адресу: ХМАО-Югра, г. Пыть-Ях, </w:t>
      </w:r>
      <w:r w:rsidRPr="00FB69E3" w:rsidR="00A07927">
        <w:rPr>
          <w:rFonts w:eastAsia="MS Mincho"/>
          <w:sz w:val="28"/>
          <w:szCs w:val="28"/>
        </w:rPr>
        <w:t xml:space="preserve">2 мкр.,д. 4 дело об административном правонарушении в отношении </w:t>
      </w:r>
    </w:p>
    <w:p w:rsidR="00A035AA" w:rsidRPr="00B86A6F" w:rsidP="00A035AA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Мамедова </w:t>
      </w:r>
      <w:r>
        <w:rPr>
          <w:rFonts w:ascii="Times New Roman" w:eastAsia="MS Mincho" w:hAnsi="Times New Roman"/>
          <w:sz w:val="28"/>
          <w:szCs w:val="28"/>
        </w:rPr>
        <w:t>Канана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Эльшан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оглы</w:t>
      </w:r>
      <w:r>
        <w:rPr>
          <w:rFonts w:ascii="Times New Roman" w:eastAsia="MS Mincho" w:hAnsi="Times New Roman"/>
          <w:sz w:val="28"/>
          <w:szCs w:val="28"/>
        </w:rPr>
        <w:t>, ----</w:t>
      </w:r>
      <w:r w:rsidRPr="00B86A6F">
        <w:rPr>
          <w:rFonts w:ascii="Times New Roman" w:eastAsia="MS Mincho" w:hAnsi="Times New Roman"/>
          <w:sz w:val="28"/>
          <w:szCs w:val="28"/>
        </w:rPr>
        <w:t xml:space="preserve">, </w:t>
      </w:r>
    </w:p>
    <w:p w:rsidR="00FB69E3" w:rsidRPr="00FB69E3" w:rsidP="009A48EA">
      <w:pPr>
        <w:ind w:firstLine="708"/>
        <w:jc w:val="both"/>
        <w:rPr>
          <w:rFonts w:eastAsia="MS Mincho"/>
          <w:sz w:val="28"/>
          <w:szCs w:val="28"/>
        </w:rPr>
      </w:pPr>
      <w:r w:rsidRPr="00FB69E3">
        <w:rPr>
          <w:rFonts w:eastAsia="MS Mincho"/>
          <w:sz w:val="28"/>
          <w:szCs w:val="28"/>
        </w:rPr>
        <w:t xml:space="preserve">за совершение правонарушения, предусмотренного </w:t>
      </w:r>
      <w:r w:rsidR="004B15D4">
        <w:rPr>
          <w:rFonts w:eastAsia="MS Mincho"/>
          <w:sz w:val="28"/>
          <w:szCs w:val="28"/>
        </w:rPr>
        <w:t>ч. 1 ст. 19.5</w:t>
      </w:r>
      <w:r w:rsidRPr="00FB69E3" w:rsidR="00F31F3C">
        <w:rPr>
          <w:rFonts w:eastAsia="MS Mincho"/>
          <w:sz w:val="28"/>
          <w:szCs w:val="28"/>
        </w:rPr>
        <w:t xml:space="preserve"> </w:t>
      </w:r>
      <w:r w:rsidRPr="00FB69E3">
        <w:rPr>
          <w:rFonts w:eastAsia="MS Mincho"/>
          <w:sz w:val="28"/>
          <w:szCs w:val="28"/>
        </w:rPr>
        <w:t xml:space="preserve">КоАП РФ, </w:t>
      </w:r>
    </w:p>
    <w:p w:rsidR="00A165EF" w:rsidRPr="00FB69E3" w:rsidP="00A165EF">
      <w:pPr>
        <w:jc w:val="center"/>
        <w:rPr>
          <w:rFonts w:eastAsia="MS Mincho"/>
          <w:sz w:val="28"/>
          <w:szCs w:val="28"/>
        </w:rPr>
      </w:pPr>
      <w:r w:rsidRPr="00FB69E3">
        <w:rPr>
          <w:rFonts w:eastAsia="MS Mincho"/>
          <w:sz w:val="28"/>
          <w:szCs w:val="28"/>
        </w:rPr>
        <w:t>УСТАНОВИЛ:</w:t>
      </w:r>
    </w:p>
    <w:p w:rsidR="003E3A2E" w:rsidRPr="00FB69E3" w:rsidP="003E3A2E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964AE3" w:rsidRPr="00934103" w:rsidP="00062C5D">
      <w:pPr>
        <w:ind w:firstLine="708"/>
        <w:jc w:val="both"/>
        <w:rPr>
          <w:rFonts w:eastAsia="MS Mincho"/>
          <w:sz w:val="28"/>
          <w:szCs w:val="28"/>
        </w:rPr>
      </w:pPr>
      <w:r w:rsidRPr="00934103">
        <w:rPr>
          <w:rFonts w:eastAsia="MS Mincho"/>
          <w:sz w:val="28"/>
          <w:szCs w:val="28"/>
        </w:rPr>
        <w:t xml:space="preserve">В отношении </w:t>
      </w:r>
      <w:r w:rsidR="00D42EA7">
        <w:rPr>
          <w:rFonts w:eastAsia="MS Mincho"/>
          <w:sz w:val="28"/>
          <w:szCs w:val="28"/>
        </w:rPr>
        <w:t>Мамедова К.Э.</w:t>
      </w:r>
      <w:r w:rsidRPr="00934103" w:rsidR="004B15D4">
        <w:rPr>
          <w:rFonts w:eastAsia="MS Mincho"/>
          <w:sz w:val="28"/>
          <w:szCs w:val="28"/>
        </w:rPr>
        <w:t xml:space="preserve"> </w:t>
      </w:r>
      <w:r w:rsidRPr="00934103">
        <w:rPr>
          <w:rFonts w:eastAsia="MS Mincho"/>
          <w:sz w:val="28"/>
          <w:szCs w:val="28"/>
        </w:rPr>
        <w:t xml:space="preserve">составлен протокол об административном правонарушении по </w:t>
      </w:r>
      <w:r w:rsidRPr="00934103" w:rsidR="004B15D4">
        <w:rPr>
          <w:rFonts w:eastAsia="MS Mincho"/>
          <w:sz w:val="28"/>
          <w:szCs w:val="28"/>
        </w:rPr>
        <w:t xml:space="preserve">ч. 1 </w:t>
      </w:r>
      <w:r w:rsidRPr="00934103">
        <w:rPr>
          <w:rFonts w:eastAsia="MS Mincho"/>
          <w:sz w:val="28"/>
          <w:szCs w:val="28"/>
        </w:rPr>
        <w:t xml:space="preserve">ст. </w:t>
      </w:r>
      <w:r w:rsidRPr="00934103" w:rsidR="004B15D4">
        <w:rPr>
          <w:rFonts w:eastAsia="MS Mincho"/>
          <w:sz w:val="28"/>
          <w:szCs w:val="28"/>
        </w:rPr>
        <w:t>19.5</w:t>
      </w:r>
      <w:r w:rsidRPr="00934103">
        <w:rPr>
          <w:rFonts w:eastAsia="MS Mincho"/>
          <w:sz w:val="28"/>
          <w:szCs w:val="28"/>
        </w:rPr>
        <w:t xml:space="preserve"> КоАП РФ, предусматривающей ответственность за </w:t>
      </w:r>
      <w:r w:rsidRPr="00934103" w:rsidR="009C66AF">
        <w:rPr>
          <w:color w:val="22272F"/>
          <w:sz w:val="28"/>
          <w:szCs w:val="28"/>
          <w:shd w:val="clear" w:color="auto" w:fill="FFFFFF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934103" w:rsidR="00F31F3C">
        <w:rPr>
          <w:sz w:val="28"/>
          <w:szCs w:val="28"/>
        </w:rPr>
        <w:t>.</w:t>
      </w:r>
    </w:p>
    <w:p w:rsidR="00227B0D" w:rsidRPr="00FB69E3" w:rsidP="00810A0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4103">
        <w:rPr>
          <w:rFonts w:ascii="Times New Roman" w:eastAsia="MS Mincho" w:hAnsi="Times New Roman"/>
          <w:sz w:val="28"/>
          <w:szCs w:val="28"/>
        </w:rPr>
        <w:t>В протоколе указано, что</w:t>
      </w:r>
      <w:r w:rsidR="00D42EA7">
        <w:rPr>
          <w:rFonts w:ascii="Times New Roman" w:eastAsia="MS Mincho" w:hAnsi="Times New Roman"/>
          <w:sz w:val="28"/>
          <w:szCs w:val="28"/>
        </w:rPr>
        <w:t xml:space="preserve"> Мамедов К.Э. не выполнил до 17.09</w:t>
      </w:r>
      <w:r w:rsidRPr="00934103" w:rsidR="009C66AF">
        <w:rPr>
          <w:rFonts w:ascii="Times New Roman" w:eastAsia="MS Mincho" w:hAnsi="Times New Roman"/>
          <w:sz w:val="28"/>
          <w:szCs w:val="28"/>
        </w:rPr>
        <w:t xml:space="preserve">.2024 требования предписания </w:t>
      </w:r>
      <w:r w:rsidR="00D42EA7">
        <w:rPr>
          <w:rFonts w:ascii="Times New Roman" w:eastAsia="MS Mincho" w:hAnsi="Times New Roman"/>
          <w:sz w:val="28"/>
          <w:szCs w:val="28"/>
        </w:rPr>
        <w:t>от 03.09</w:t>
      </w:r>
      <w:r w:rsidR="00823F17">
        <w:rPr>
          <w:rFonts w:ascii="Times New Roman" w:eastAsia="MS Mincho" w:hAnsi="Times New Roman"/>
          <w:sz w:val="28"/>
          <w:szCs w:val="28"/>
        </w:rPr>
        <w:t xml:space="preserve">.2024 </w:t>
      </w:r>
      <w:r w:rsidRPr="00934103" w:rsidR="009C66AF">
        <w:rPr>
          <w:rFonts w:ascii="Times New Roman" w:eastAsia="MS Mincho" w:hAnsi="Times New Roman"/>
          <w:sz w:val="28"/>
          <w:szCs w:val="28"/>
        </w:rPr>
        <w:t>об устранении нарушений законодательства о применении контрольно-кассовой техники, а именно принять меры по устранению причин и условий, способствующих совершению нарушения, сформирования кассовых чеков коррекции</w:t>
      </w:r>
      <w:r w:rsidR="009C66AF">
        <w:rPr>
          <w:rFonts w:ascii="Times New Roman" w:eastAsia="MS Mincho" w:hAnsi="Times New Roman"/>
          <w:sz w:val="28"/>
          <w:szCs w:val="28"/>
        </w:rPr>
        <w:t xml:space="preserve"> на все суммы расчета без применения контрольно-кассовой техники. </w:t>
      </w:r>
    </w:p>
    <w:p w:rsidR="00624B5C" w:rsidP="00227B0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FB69E3">
        <w:rPr>
          <w:rFonts w:ascii="Times New Roman" w:eastAsia="MS Mincho" w:hAnsi="Times New Roman"/>
          <w:sz w:val="28"/>
          <w:szCs w:val="28"/>
        </w:rPr>
        <w:t>Д</w:t>
      </w:r>
      <w:r w:rsidRPr="00FB69E3">
        <w:rPr>
          <w:rFonts w:ascii="Times New Roman" w:eastAsia="MS Mincho" w:hAnsi="Times New Roman"/>
          <w:sz w:val="28"/>
          <w:szCs w:val="28"/>
        </w:rPr>
        <w:t xml:space="preserve">ля рассмотрения </w:t>
      </w:r>
      <w:r w:rsidRPr="00FB69E3" w:rsidR="00227B0D">
        <w:rPr>
          <w:rFonts w:ascii="Times New Roman" w:eastAsia="MS Mincho" w:hAnsi="Times New Roman"/>
          <w:sz w:val="28"/>
          <w:szCs w:val="28"/>
        </w:rPr>
        <w:t>составлен</w:t>
      </w:r>
      <w:r w:rsidRPr="00FB69E3" w:rsidR="00304EC0">
        <w:rPr>
          <w:rFonts w:ascii="Times New Roman" w:eastAsia="MS Mincho" w:hAnsi="Times New Roman"/>
          <w:sz w:val="28"/>
          <w:szCs w:val="28"/>
        </w:rPr>
        <w:t xml:space="preserve">ного </w:t>
      </w:r>
      <w:r w:rsidRPr="00FB69E3" w:rsidR="00227B0D">
        <w:rPr>
          <w:rFonts w:ascii="Times New Roman" w:eastAsia="MS Mincho" w:hAnsi="Times New Roman"/>
          <w:sz w:val="28"/>
          <w:szCs w:val="28"/>
        </w:rPr>
        <w:t>протокол</w:t>
      </w:r>
      <w:r w:rsidRPr="00FB69E3">
        <w:rPr>
          <w:rFonts w:ascii="Times New Roman" w:eastAsia="MS Mincho" w:hAnsi="Times New Roman"/>
          <w:sz w:val="28"/>
          <w:szCs w:val="28"/>
        </w:rPr>
        <w:t>а</w:t>
      </w:r>
      <w:r w:rsidRPr="00FB69E3" w:rsidR="00227B0D">
        <w:rPr>
          <w:rFonts w:ascii="Times New Roman" w:eastAsia="MS Mincho" w:hAnsi="Times New Roman"/>
          <w:sz w:val="28"/>
          <w:szCs w:val="28"/>
        </w:rPr>
        <w:t xml:space="preserve"> об административ</w:t>
      </w:r>
      <w:r w:rsidRPr="00FB69E3" w:rsidR="000C4264">
        <w:rPr>
          <w:rFonts w:ascii="Times New Roman" w:eastAsia="MS Mincho" w:hAnsi="Times New Roman"/>
          <w:sz w:val="28"/>
          <w:szCs w:val="28"/>
        </w:rPr>
        <w:t>ном правонарушении</w:t>
      </w:r>
      <w:r w:rsidRPr="00FB69E3" w:rsidR="00227B0D">
        <w:rPr>
          <w:rFonts w:ascii="Times New Roman" w:eastAsia="MS Mincho" w:hAnsi="Times New Roman"/>
          <w:sz w:val="28"/>
          <w:szCs w:val="28"/>
        </w:rPr>
        <w:t xml:space="preserve"> </w:t>
      </w:r>
      <w:r w:rsidRPr="00FB69E3">
        <w:rPr>
          <w:rFonts w:ascii="Times New Roman" w:eastAsia="MS Mincho" w:hAnsi="Times New Roman"/>
          <w:sz w:val="28"/>
          <w:szCs w:val="28"/>
        </w:rPr>
        <w:t>назначено судебное з</w:t>
      </w:r>
      <w:r w:rsidRPr="00FB69E3" w:rsidR="00CD73B1">
        <w:rPr>
          <w:rFonts w:ascii="Times New Roman" w:eastAsia="MS Mincho" w:hAnsi="Times New Roman"/>
          <w:sz w:val="28"/>
          <w:szCs w:val="28"/>
        </w:rPr>
        <w:t>аседание</w:t>
      </w:r>
      <w:r w:rsidRPr="00FB69E3" w:rsidR="00304EC0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D42EA7" w:rsidRPr="00FB69E3" w:rsidP="00D42EA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Мамедов К.Э.</w:t>
      </w:r>
      <w:r w:rsidRPr="00FB69E3">
        <w:rPr>
          <w:rFonts w:eastAsia="MS Mincho"/>
          <w:sz w:val="28"/>
          <w:szCs w:val="28"/>
        </w:rPr>
        <w:t xml:space="preserve"> от вручения извещений о времени и месте рассмотрения дела, уклоняется. Направленное по адресу места жительства и место работы судебное извещение не получает. На судебное заседание не явил</w:t>
      </w:r>
      <w:r>
        <w:rPr>
          <w:rFonts w:eastAsia="MS Mincho"/>
          <w:sz w:val="28"/>
          <w:szCs w:val="28"/>
        </w:rPr>
        <w:t>ся</w:t>
      </w:r>
      <w:r w:rsidRPr="00FB69E3">
        <w:rPr>
          <w:rFonts w:eastAsia="MS Mincho"/>
          <w:sz w:val="28"/>
          <w:szCs w:val="28"/>
        </w:rPr>
        <w:t xml:space="preserve">, причин неявки не сообщил, не просил отложить рассмотрение дела, </w:t>
      </w:r>
      <w:r w:rsidRPr="00FB69E3">
        <w:rPr>
          <w:rFonts w:eastAsia="MS Mincho"/>
          <w:sz w:val="28"/>
          <w:szCs w:val="28"/>
        </w:rPr>
        <w:t>возра</w:t>
      </w:r>
      <w:r>
        <w:rPr>
          <w:rFonts w:eastAsia="MS Mincho"/>
          <w:sz w:val="28"/>
          <w:szCs w:val="28"/>
        </w:rPr>
        <w:t>жений на протокол не представил</w:t>
      </w:r>
      <w:r w:rsidRPr="00FB69E3">
        <w:rPr>
          <w:rFonts w:eastAsia="MS Mincho"/>
          <w:sz w:val="28"/>
          <w:szCs w:val="28"/>
        </w:rPr>
        <w:t>. Мировой судья, полагает исполненной обязанность по извещению о времени и месте рассмотрения дела, признает причину е</w:t>
      </w:r>
      <w:r>
        <w:rPr>
          <w:rFonts w:eastAsia="MS Mincho"/>
          <w:sz w:val="28"/>
          <w:szCs w:val="28"/>
        </w:rPr>
        <w:t>го</w:t>
      </w:r>
      <w:r w:rsidRPr="00FB69E3">
        <w:rPr>
          <w:rFonts w:eastAsia="MS Mincho"/>
          <w:sz w:val="28"/>
          <w:szCs w:val="28"/>
        </w:rPr>
        <w:t xml:space="preserve"> неявки неуважительной, с учетом разъяснений, данных в п. 6 </w:t>
      </w:r>
      <w:r w:rsidRPr="00FB69E3">
        <w:rPr>
          <w:sz w:val="28"/>
          <w:szCs w:val="28"/>
        </w:rPr>
        <w:t>Постановления Пленума Верховного Суда РФ</w:t>
      </w:r>
      <w:r w:rsidRPr="00FB69E3">
        <w:rPr>
          <w:sz w:val="28"/>
          <w:szCs w:val="28"/>
        </w:rPr>
        <w:t xml:space="preserve"> от 24 марта 2005 г. N 5 "О некоторых вопросах, возникающих у судов при применении Кодекса Российской Федерации об административных правонарушениях", мировой судья</w:t>
      </w:r>
      <w:r w:rsidRPr="00FB69E3">
        <w:rPr>
          <w:rFonts w:eastAsia="MS Mincho"/>
          <w:sz w:val="28"/>
          <w:szCs w:val="28"/>
        </w:rPr>
        <w:t xml:space="preserve"> полагает возможным рассмотреть дело в </w:t>
      </w:r>
      <w:r>
        <w:rPr>
          <w:rFonts w:eastAsia="MS Mincho"/>
          <w:sz w:val="28"/>
          <w:szCs w:val="28"/>
        </w:rPr>
        <w:t xml:space="preserve">его </w:t>
      </w:r>
      <w:r w:rsidRPr="00FB69E3">
        <w:rPr>
          <w:rFonts w:eastAsia="MS Mincho"/>
          <w:sz w:val="28"/>
          <w:szCs w:val="28"/>
        </w:rPr>
        <w:t>отсутствие, поскольку дальнейшее отложение рассмот</w:t>
      </w:r>
      <w:r w:rsidRPr="00FB69E3">
        <w:rPr>
          <w:rFonts w:eastAsia="MS Mincho"/>
          <w:sz w:val="28"/>
          <w:szCs w:val="28"/>
        </w:rPr>
        <w:t>рения дела повлечет нарушение разумного срока его рассмотрения.</w:t>
      </w:r>
    </w:p>
    <w:p w:rsidR="00D050B7" w:rsidRPr="00FB69E3" w:rsidP="009C66AF">
      <w:pPr>
        <w:ind w:firstLine="708"/>
        <w:jc w:val="both"/>
        <w:rPr>
          <w:rFonts w:eastAsia="MS Mincho"/>
          <w:sz w:val="28"/>
          <w:szCs w:val="28"/>
        </w:rPr>
      </w:pPr>
      <w:r w:rsidRPr="00FB69E3">
        <w:rPr>
          <w:rFonts w:eastAsia="MS Mincho"/>
          <w:sz w:val="28"/>
          <w:szCs w:val="28"/>
        </w:rPr>
        <w:t xml:space="preserve">По итогам рассмотрения дела установлены основания для его прекращения. </w:t>
      </w:r>
    </w:p>
    <w:p w:rsidR="007D507E" w:rsidP="009A5C32">
      <w:pPr>
        <w:ind w:firstLine="708"/>
        <w:jc w:val="both"/>
        <w:rPr>
          <w:rFonts w:eastAsia="MS Mincho"/>
          <w:sz w:val="28"/>
          <w:szCs w:val="28"/>
        </w:rPr>
      </w:pPr>
      <w:r w:rsidRPr="00FB69E3">
        <w:rPr>
          <w:rFonts w:eastAsia="MS Mincho"/>
          <w:sz w:val="28"/>
          <w:szCs w:val="28"/>
        </w:rPr>
        <w:t xml:space="preserve">Как следует из материалов дела, </w:t>
      </w:r>
      <w:r w:rsidR="009C66AF">
        <w:rPr>
          <w:rFonts w:eastAsia="MS Mincho"/>
          <w:sz w:val="28"/>
          <w:szCs w:val="28"/>
        </w:rPr>
        <w:t>предписание</w:t>
      </w:r>
      <w:r w:rsidRPr="00FB69E3">
        <w:rPr>
          <w:rFonts w:eastAsia="MS Mincho"/>
          <w:sz w:val="28"/>
          <w:szCs w:val="28"/>
        </w:rPr>
        <w:t xml:space="preserve">, о неисполнении которого заявлено, было направлено по </w:t>
      </w:r>
      <w:r w:rsidR="009C66AF">
        <w:rPr>
          <w:rFonts w:eastAsia="MS Mincho"/>
          <w:sz w:val="28"/>
          <w:szCs w:val="28"/>
        </w:rPr>
        <w:t>адресу</w:t>
      </w:r>
      <w:r w:rsidR="00FB69E3">
        <w:rPr>
          <w:rFonts w:eastAsia="MS Mincho"/>
          <w:sz w:val="28"/>
          <w:szCs w:val="28"/>
        </w:rPr>
        <w:t xml:space="preserve"> проживания</w:t>
      </w:r>
      <w:r w:rsidR="009C66AF">
        <w:rPr>
          <w:rFonts w:eastAsia="MS Mincho"/>
          <w:sz w:val="28"/>
          <w:szCs w:val="28"/>
        </w:rPr>
        <w:t xml:space="preserve"> </w:t>
      </w:r>
      <w:r w:rsidR="00D42EA7">
        <w:rPr>
          <w:rFonts w:eastAsia="MS Mincho"/>
          <w:sz w:val="28"/>
          <w:szCs w:val="28"/>
        </w:rPr>
        <w:t>Мамедова</w:t>
      </w:r>
      <w:r w:rsidRPr="00FB69E3">
        <w:rPr>
          <w:rFonts w:eastAsia="MS Mincho"/>
          <w:sz w:val="28"/>
          <w:szCs w:val="28"/>
        </w:rPr>
        <w:t xml:space="preserve">, отправление возвращено за истечением срока хранения. Информированность </w:t>
      </w:r>
      <w:r w:rsidR="00D42EA7">
        <w:rPr>
          <w:rFonts w:eastAsia="MS Mincho"/>
          <w:sz w:val="28"/>
          <w:szCs w:val="28"/>
        </w:rPr>
        <w:t>Мамедова</w:t>
      </w:r>
      <w:r w:rsidRPr="00FB69E3">
        <w:rPr>
          <w:rFonts w:eastAsia="MS Mincho"/>
          <w:sz w:val="28"/>
          <w:szCs w:val="28"/>
        </w:rPr>
        <w:t xml:space="preserve"> о внесении пред</w:t>
      </w:r>
      <w:r w:rsidR="009C66AF">
        <w:rPr>
          <w:rFonts w:eastAsia="MS Mincho"/>
          <w:sz w:val="28"/>
          <w:szCs w:val="28"/>
        </w:rPr>
        <w:t xml:space="preserve">писания </w:t>
      </w:r>
      <w:r w:rsidRPr="00FB69E3">
        <w:rPr>
          <w:rFonts w:eastAsia="MS Mincho"/>
          <w:sz w:val="28"/>
          <w:szCs w:val="28"/>
        </w:rPr>
        <w:t xml:space="preserve">не подтверждена. </w:t>
      </w:r>
    </w:p>
    <w:p w:rsidR="002D46EC" w:rsidP="002D46EC">
      <w:pPr>
        <w:ind w:firstLine="708"/>
        <w:jc w:val="both"/>
        <w:rPr>
          <w:rStyle w:val="a1"/>
          <w:i w:val="0"/>
          <w:sz w:val="28"/>
          <w:szCs w:val="28"/>
        </w:rPr>
      </w:pPr>
      <w:r>
        <w:rPr>
          <w:rFonts w:eastAsia="MS Mincho"/>
          <w:sz w:val="28"/>
          <w:szCs w:val="28"/>
        </w:rPr>
        <w:t>П</w:t>
      </w:r>
      <w:r w:rsidRPr="00FB69E3">
        <w:rPr>
          <w:sz w:val="28"/>
          <w:szCs w:val="28"/>
        </w:rPr>
        <w:t>ри рассмотрении дел об административных правонарушени</w:t>
      </w:r>
      <w:r>
        <w:rPr>
          <w:sz w:val="28"/>
          <w:szCs w:val="28"/>
        </w:rPr>
        <w:t>ях, предусмотренных статьей 19.5</w:t>
      </w:r>
      <w:r w:rsidRPr="00FB69E3">
        <w:rPr>
          <w:sz w:val="28"/>
          <w:szCs w:val="28"/>
        </w:rPr>
        <w:t xml:space="preserve"> КоАП РФ, необходимо в каждом конкретно</w:t>
      </w:r>
      <w:r w:rsidRPr="00FB69E3">
        <w:rPr>
          <w:sz w:val="28"/>
          <w:szCs w:val="28"/>
        </w:rPr>
        <w:t xml:space="preserve">м случае устанавливать законность предъявляемых требований и оценивать их с точки </w:t>
      </w:r>
      <w:r w:rsidRPr="00FB69E3">
        <w:rPr>
          <w:sz w:val="28"/>
          <w:szCs w:val="28"/>
        </w:rPr>
        <w:t>зрения соответствия конституционному требованию правовой определенности, и критерию исполнимости. На лицо может быть возложена обязанность по устранению лишь тех нарушений, с</w:t>
      </w:r>
      <w:r w:rsidRPr="00FB69E3">
        <w:rPr>
          <w:sz w:val="28"/>
          <w:szCs w:val="28"/>
        </w:rPr>
        <w:t>облюдение которых обязательно для него в силу закона, а сами требования должны быть реально исполнимыми. Бремя доказывания правомерности требований и факта нарушения закона лицом, которому предъявлены соответствующие требования, возложены на органы, осущес</w:t>
      </w:r>
      <w:r w:rsidRPr="00FB69E3">
        <w:rPr>
          <w:sz w:val="28"/>
          <w:szCs w:val="28"/>
        </w:rPr>
        <w:t>твляющие государственный контроль. Аналогичное толкование дано судом Ханты-Мансийского автономного округа-Югры в П</w:t>
      </w:r>
      <w:r w:rsidRPr="00FB69E3">
        <w:rPr>
          <w:rStyle w:val="a1"/>
          <w:i w:val="0"/>
          <w:sz w:val="28"/>
          <w:szCs w:val="28"/>
        </w:rPr>
        <w:t xml:space="preserve">остановлениях № 4А-110/2017, № П4А-721/2017. </w:t>
      </w:r>
    </w:p>
    <w:p w:rsidR="002D46EC" w:rsidRPr="00934103" w:rsidP="009A5C32">
      <w:pPr>
        <w:ind w:firstLine="708"/>
        <w:jc w:val="both"/>
        <w:rPr>
          <w:rFonts w:eastAsia="MS Mincho"/>
          <w:sz w:val="28"/>
          <w:szCs w:val="28"/>
        </w:rPr>
      </w:pPr>
      <w:r w:rsidRPr="00FB69E3">
        <w:rPr>
          <w:rStyle w:val="a1"/>
          <w:i w:val="0"/>
          <w:sz w:val="28"/>
          <w:szCs w:val="28"/>
        </w:rPr>
        <w:t xml:space="preserve">С делом не представлено доказательств возможности исполнения предъявленного к </w:t>
      </w:r>
      <w:r w:rsidR="00D42EA7">
        <w:rPr>
          <w:rStyle w:val="a1"/>
          <w:i w:val="0"/>
          <w:sz w:val="28"/>
          <w:szCs w:val="28"/>
        </w:rPr>
        <w:t>Мамедова</w:t>
      </w:r>
      <w:r w:rsidRPr="00FB69E3">
        <w:rPr>
          <w:rStyle w:val="a1"/>
          <w:i w:val="0"/>
          <w:sz w:val="28"/>
          <w:szCs w:val="28"/>
        </w:rPr>
        <w:t xml:space="preserve"> требования в установленный данным требованием срок</w:t>
      </w:r>
      <w:r>
        <w:rPr>
          <w:rStyle w:val="a1"/>
          <w:i w:val="0"/>
          <w:sz w:val="28"/>
          <w:szCs w:val="28"/>
        </w:rPr>
        <w:t xml:space="preserve">, поскольку до указанной в предписании даты информацией о внесении </w:t>
      </w:r>
      <w:r w:rsidRPr="00934103">
        <w:rPr>
          <w:rStyle w:val="a1"/>
          <w:i w:val="0"/>
          <w:sz w:val="28"/>
          <w:szCs w:val="28"/>
        </w:rPr>
        <w:t xml:space="preserve">предписания </w:t>
      </w:r>
      <w:r w:rsidR="00D42EA7">
        <w:rPr>
          <w:rStyle w:val="a1"/>
          <w:i w:val="0"/>
          <w:sz w:val="28"/>
          <w:szCs w:val="28"/>
        </w:rPr>
        <w:t>Мамедов</w:t>
      </w:r>
      <w:r w:rsidR="00823F17">
        <w:rPr>
          <w:rStyle w:val="a1"/>
          <w:i w:val="0"/>
          <w:sz w:val="28"/>
          <w:szCs w:val="28"/>
        </w:rPr>
        <w:t xml:space="preserve"> не обладал</w:t>
      </w:r>
      <w:r w:rsidRPr="00934103">
        <w:rPr>
          <w:rStyle w:val="a1"/>
          <w:i w:val="0"/>
          <w:sz w:val="28"/>
          <w:szCs w:val="28"/>
        </w:rPr>
        <w:t xml:space="preserve">. </w:t>
      </w:r>
      <w:r w:rsidRPr="00934103" w:rsidR="00934103">
        <w:rPr>
          <w:rStyle w:val="a1"/>
          <w:i w:val="0"/>
          <w:sz w:val="28"/>
          <w:szCs w:val="28"/>
        </w:rPr>
        <w:t xml:space="preserve">Инициатор внесения предписания имел возможность его вручения в том числе нарочным по месту выявленного нарушения, этой возможностью не воспользовался. </w:t>
      </w:r>
    </w:p>
    <w:p w:rsidR="00FB69E3" w:rsidRPr="00934103" w:rsidP="00FB69E3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934103">
        <w:rPr>
          <w:sz w:val="28"/>
          <w:szCs w:val="28"/>
        </w:rPr>
        <w:t xml:space="preserve">При таких обстоятельствах вины в невыполнении требований </w:t>
      </w:r>
      <w:r w:rsidRPr="00934103" w:rsidR="002D46EC">
        <w:rPr>
          <w:sz w:val="28"/>
          <w:szCs w:val="28"/>
        </w:rPr>
        <w:t xml:space="preserve">предписания </w:t>
      </w:r>
      <w:r w:rsidRPr="00934103">
        <w:rPr>
          <w:sz w:val="28"/>
          <w:szCs w:val="28"/>
        </w:rPr>
        <w:t xml:space="preserve">у </w:t>
      </w:r>
      <w:r w:rsidR="00D42EA7">
        <w:rPr>
          <w:sz w:val="28"/>
          <w:szCs w:val="28"/>
        </w:rPr>
        <w:t>Мамедова</w:t>
      </w:r>
      <w:r w:rsidRPr="00934103" w:rsidR="002D46EC">
        <w:rPr>
          <w:sz w:val="28"/>
          <w:szCs w:val="28"/>
        </w:rPr>
        <w:t xml:space="preserve"> </w:t>
      </w:r>
      <w:r w:rsidRPr="00934103">
        <w:rPr>
          <w:sz w:val="28"/>
          <w:szCs w:val="28"/>
        </w:rPr>
        <w:t>не имеется и</w:t>
      </w:r>
      <w:r w:rsidRPr="00934103" w:rsidR="00B03206">
        <w:rPr>
          <w:rFonts w:eastAsia="MS Mincho"/>
          <w:sz w:val="28"/>
          <w:szCs w:val="28"/>
        </w:rPr>
        <w:t xml:space="preserve"> состав вмененного правонарушения в действиях </w:t>
      </w:r>
      <w:r w:rsidR="00D42EA7">
        <w:rPr>
          <w:rFonts w:eastAsia="MS Mincho"/>
          <w:sz w:val="28"/>
          <w:szCs w:val="28"/>
        </w:rPr>
        <w:t>Мамедова</w:t>
      </w:r>
      <w:r w:rsidRPr="00934103">
        <w:rPr>
          <w:rFonts w:eastAsia="MS Mincho"/>
          <w:sz w:val="28"/>
          <w:szCs w:val="28"/>
        </w:rPr>
        <w:t xml:space="preserve"> отсутствует. </w:t>
      </w:r>
    </w:p>
    <w:p w:rsidR="00934103" w:rsidRPr="00934103" w:rsidP="00FB69E3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934103">
        <w:rPr>
          <w:sz w:val="28"/>
          <w:szCs w:val="28"/>
          <w:shd w:val="clear" w:color="auto" w:fill="FFFFFF"/>
        </w:rPr>
        <w:t>Аналогичная позиция выражена Верховным Судом Росс</w:t>
      </w:r>
      <w:r w:rsidRPr="00934103">
        <w:rPr>
          <w:sz w:val="28"/>
          <w:szCs w:val="28"/>
          <w:shd w:val="clear" w:color="auto" w:fill="FFFFFF"/>
        </w:rPr>
        <w:t>ийской Федерации в </w:t>
      </w:r>
      <w:hyperlink r:id="rId5" w:anchor="/document/400402954/entry/0" w:history="1">
        <w:r w:rsidRPr="00934103">
          <w:rPr>
            <w:sz w:val="28"/>
            <w:szCs w:val="28"/>
            <w:shd w:val="clear" w:color="auto" w:fill="FFFFFF"/>
          </w:rPr>
          <w:t>Постановлении</w:t>
        </w:r>
      </w:hyperlink>
      <w:r w:rsidRPr="00934103">
        <w:rPr>
          <w:sz w:val="28"/>
          <w:szCs w:val="28"/>
          <w:shd w:val="clear" w:color="auto" w:fill="FFFFFF"/>
        </w:rPr>
        <w:t> N 58-АД21-2-К9 от 11 февраля 2021 года.</w:t>
      </w:r>
    </w:p>
    <w:p w:rsidR="00B03206" w:rsidRPr="00934103" w:rsidP="00B03206">
      <w:pPr>
        <w:ind w:firstLine="708"/>
        <w:jc w:val="both"/>
        <w:rPr>
          <w:sz w:val="28"/>
          <w:szCs w:val="28"/>
        </w:rPr>
      </w:pPr>
      <w:r w:rsidRPr="00934103">
        <w:rPr>
          <w:sz w:val="28"/>
          <w:szCs w:val="28"/>
        </w:rPr>
        <w:t xml:space="preserve">Отсутствие состава административного правонарушения является основанием для прекращения дела в соответствии с п. 2 ч. 1 ст. 24.5 КоАП РФ. </w:t>
      </w:r>
    </w:p>
    <w:p w:rsidR="00FB69E3" w:rsidRPr="00FB69E3" w:rsidP="00B03206">
      <w:pPr>
        <w:jc w:val="both"/>
        <w:rPr>
          <w:rFonts w:eastAsia="MS Mincho"/>
          <w:sz w:val="28"/>
          <w:szCs w:val="28"/>
        </w:rPr>
      </w:pPr>
      <w:r w:rsidRPr="00934103">
        <w:rPr>
          <w:rFonts w:eastAsia="MS Mincho"/>
          <w:sz w:val="28"/>
          <w:szCs w:val="28"/>
        </w:rPr>
        <w:tab/>
        <w:t>На основании изложенного, руководствуясь ст. ст. 24.5 ч. 1, п. 2, 29.9. п. 1 Кодекса РФ об административных правонар</w:t>
      </w:r>
      <w:r w:rsidRPr="00934103">
        <w:rPr>
          <w:rFonts w:eastAsia="MS Mincho"/>
          <w:sz w:val="28"/>
          <w:szCs w:val="28"/>
        </w:rPr>
        <w:t>ушениях</w:t>
      </w:r>
      <w:r w:rsidRPr="00FB69E3">
        <w:rPr>
          <w:rFonts w:eastAsia="MS Mincho"/>
          <w:sz w:val="28"/>
          <w:szCs w:val="28"/>
        </w:rPr>
        <w:t>, мировой судья</w:t>
      </w:r>
    </w:p>
    <w:p w:rsidR="00B03206" w:rsidRPr="00FB69E3" w:rsidP="00B03206">
      <w:pPr>
        <w:jc w:val="center"/>
        <w:rPr>
          <w:rFonts w:eastAsia="MS Mincho"/>
          <w:b/>
          <w:sz w:val="28"/>
          <w:szCs w:val="28"/>
        </w:rPr>
      </w:pPr>
      <w:r w:rsidRPr="00FB69E3">
        <w:rPr>
          <w:rFonts w:eastAsia="MS Mincho"/>
          <w:b/>
          <w:sz w:val="28"/>
          <w:szCs w:val="28"/>
        </w:rPr>
        <w:t>ПОСТАНОВИЛ:</w:t>
      </w:r>
    </w:p>
    <w:p w:rsidR="00B03206" w:rsidRPr="00FB69E3" w:rsidP="00B03206">
      <w:pPr>
        <w:rPr>
          <w:rFonts w:eastAsia="MS Mincho"/>
          <w:b/>
          <w:sz w:val="28"/>
          <w:szCs w:val="28"/>
        </w:rPr>
      </w:pPr>
    </w:p>
    <w:p w:rsidR="00B03206" w:rsidRPr="00FB69E3" w:rsidP="00B03206">
      <w:pPr>
        <w:jc w:val="both"/>
        <w:rPr>
          <w:rFonts w:eastAsia="MS Mincho"/>
          <w:sz w:val="28"/>
          <w:szCs w:val="28"/>
        </w:rPr>
      </w:pPr>
      <w:r w:rsidRPr="00FB69E3">
        <w:rPr>
          <w:rFonts w:eastAsia="MS Mincho"/>
          <w:b/>
          <w:sz w:val="28"/>
          <w:szCs w:val="28"/>
        </w:rPr>
        <w:tab/>
      </w:r>
      <w:r w:rsidRPr="00FB69E3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D42EA7" w:rsidR="00D42EA7">
        <w:rPr>
          <w:rFonts w:eastAsia="MS Mincho"/>
          <w:sz w:val="28"/>
          <w:szCs w:val="28"/>
        </w:rPr>
        <w:t xml:space="preserve"> </w:t>
      </w:r>
      <w:r w:rsidR="00D42EA7">
        <w:rPr>
          <w:rFonts w:eastAsia="MS Mincho"/>
          <w:sz w:val="28"/>
          <w:szCs w:val="28"/>
        </w:rPr>
        <w:t>Мамедова Канана Эльшан оглы</w:t>
      </w:r>
      <w:r w:rsidRPr="00FB69E3">
        <w:rPr>
          <w:rFonts w:eastAsia="MS Mincho"/>
          <w:sz w:val="28"/>
          <w:szCs w:val="28"/>
        </w:rPr>
        <w:t>, привлек</w:t>
      </w:r>
      <w:r w:rsidR="003B1C19">
        <w:rPr>
          <w:rFonts w:eastAsia="MS Mincho"/>
          <w:sz w:val="28"/>
          <w:szCs w:val="28"/>
        </w:rPr>
        <w:t>аемого</w:t>
      </w:r>
      <w:r w:rsidRPr="00FB69E3">
        <w:rPr>
          <w:rFonts w:eastAsia="MS Mincho"/>
          <w:sz w:val="28"/>
          <w:szCs w:val="28"/>
        </w:rPr>
        <w:t xml:space="preserve"> к административной ответственности по </w:t>
      </w:r>
      <w:r w:rsidR="00934103">
        <w:rPr>
          <w:rFonts w:eastAsia="MS Mincho"/>
          <w:sz w:val="28"/>
          <w:szCs w:val="28"/>
        </w:rPr>
        <w:t xml:space="preserve">ч. 1 </w:t>
      </w:r>
      <w:r w:rsidRPr="00FB69E3">
        <w:rPr>
          <w:rFonts w:eastAsia="MS Mincho"/>
          <w:sz w:val="28"/>
          <w:szCs w:val="28"/>
        </w:rPr>
        <w:t xml:space="preserve">ст. </w:t>
      </w:r>
      <w:r w:rsidR="00934103">
        <w:rPr>
          <w:rFonts w:eastAsia="MS Mincho"/>
          <w:sz w:val="28"/>
          <w:szCs w:val="28"/>
        </w:rPr>
        <w:t>19.5</w:t>
      </w:r>
      <w:r w:rsidRPr="00FB69E3">
        <w:rPr>
          <w:rFonts w:eastAsia="MS Mincho"/>
          <w:sz w:val="28"/>
          <w:szCs w:val="28"/>
        </w:rPr>
        <w:t xml:space="preserve"> Кодекса РФ об административных правонарушениях,</w:t>
      </w:r>
      <w:r w:rsidR="003B1C19">
        <w:rPr>
          <w:rFonts w:eastAsia="MS Mincho"/>
          <w:sz w:val="28"/>
          <w:szCs w:val="28"/>
        </w:rPr>
        <w:t xml:space="preserve"> прекратить за отсутствием в его</w:t>
      </w:r>
      <w:r w:rsidRPr="00FB69E3">
        <w:rPr>
          <w:rFonts w:eastAsia="MS Mincho"/>
          <w:sz w:val="28"/>
          <w:szCs w:val="28"/>
        </w:rPr>
        <w:t xml:space="preserve"> действиях состава административного правонарушения.</w:t>
      </w:r>
    </w:p>
    <w:p w:rsidR="00B03206" w:rsidRPr="00FB69E3" w:rsidP="00B03206">
      <w:pPr>
        <w:ind w:firstLine="708"/>
        <w:jc w:val="both"/>
        <w:rPr>
          <w:rFonts w:eastAsia="MS Mincho"/>
          <w:sz w:val="28"/>
          <w:szCs w:val="28"/>
        </w:rPr>
      </w:pPr>
      <w:r w:rsidRPr="00FB69E3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1E4B31">
        <w:rPr>
          <w:rFonts w:eastAsia="MS Mincho"/>
          <w:sz w:val="28"/>
          <w:szCs w:val="28"/>
        </w:rPr>
        <w:t>дней</w:t>
      </w:r>
      <w:r w:rsidRPr="00FB69E3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</w:t>
      </w:r>
      <w:r w:rsidRPr="00FB69E3">
        <w:rPr>
          <w:rFonts w:eastAsia="MS Mincho"/>
          <w:sz w:val="28"/>
          <w:szCs w:val="28"/>
        </w:rPr>
        <w:t>о округа-Югры.</w:t>
      </w:r>
    </w:p>
    <w:p w:rsidR="00CD73B1" w:rsidRPr="00FB69E3" w:rsidP="000E02ED">
      <w:pPr>
        <w:ind w:firstLine="708"/>
        <w:rPr>
          <w:rFonts w:eastAsia="MS Mincho"/>
          <w:sz w:val="28"/>
          <w:szCs w:val="28"/>
        </w:rPr>
      </w:pPr>
    </w:p>
    <w:p w:rsidR="000E02ED" w:rsidRPr="00FB69E3" w:rsidP="000E02ED">
      <w:pPr>
        <w:ind w:firstLine="708"/>
        <w:rPr>
          <w:rFonts w:eastAsia="MS Mincho"/>
          <w:sz w:val="28"/>
          <w:szCs w:val="28"/>
        </w:rPr>
      </w:pPr>
      <w:r w:rsidRPr="00FB69E3">
        <w:rPr>
          <w:rFonts w:eastAsia="MS Mincho"/>
          <w:sz w:val="28"/>
          <w:szCs w:val="28"/>
        </w:rPr>
        <w:t>Мировой судья</w:t>
      </w:r>
      <w:r w:rsidRPr="00FB69E3">
        <w:rPr>
          <w:rFonts w:eastAsia="MS Mincho"/>
          <w:sz w:val="28"/>
          <w:szCs w:val="28"/>
        </w:rPr>
        <w:tab/>
      </w:r>
      <w:r w:rsidRPr="00FB69E3">
        <w:rPr>
          <w:rFonts w:eastAsia="MS Mincho"/>
          <w:sz w:val="28"/>
          <w:szCs w:val="28"/>
        </w:rPr>
        <w:tab/>
      </w:r>
      <w:r w:rsidRPr="00FB69E3">
        <w:rPr>
          <w:rFonts w:eastAsia="MS Mincho"/>
          <w:sz w:val="28"/>
          <w:szCs w:val="28"/>
        </w:rPr>
        <w:tab/>
      </w:r>
      <w:r w:rsidRPr="00FB69E3" w:rsidR="00B46E29">
        <w:rPr>
          <w:rFonts w:eastAsia="MS Mincho"/>
          <w:sz w:val="28"/>
          <w:szCs w:val="28"/>
        </w:rPr>
        <w:tab/>
      </w:r>
      <w:r w:rsidRPr="00FB69E3" w:rsidR="00B46E29">
        <w:rPr>
          <w:rFonts w:eastAsia="MS Mincho"/>
          <w:sz w:val="28"/>
          <w:szCs w:val="28"/>
        </w:rPr>
        <w:tab/>
      </w:r>
      <w:r w:rsidRPr="00FB69E3">
        <w:rPr>
          <w:rFonts w:eastAsia="MS Mincho"/>
          <w:sz w:val="28"/>
          <w:szCs w:val="28"/>
        </w:rPr>
        <w:tab/>
        <w:t>Клочков А.А.</w:t>
      </w:r>
    </w:p>
    <w:p w:rsidR="00A803B0" w:rsidRPr="00FB69E3" w:rsidP="00316B82">
      <w:pPr>
        <w:ind w:firstLine="708"/>
        <w:rPr>
          <w:rFonts w:eastAsia="MS Mincho"/>
          <w:sz w:val="28"/>
          <w:szCs w:val="28"/>
        </w:rPr>
      </w:pPr>
      <w:r w:rsidRPr="00FB69E3">
        <w:rPr>
          <w:rFonts w:eastAsia="MS Mincho"/>
          <w:sz w:val="28"/>
          <w:szCs w:val="28"/>
        </w:rPr>
        <w:tab/>
      </w:r>
    </w:p>
    <w:sectPr w:rsidSect="00934103">
      <w:pgSz w:w="11906" w:h="16838"/>
      <w:pgMar w:top="426" w:right="992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165D6"/>
    <w:rsid w:val="00034230"/>
    <w:rsid w:val="00037429"/>
    <w:rsid w:val="0005385F"/>
    <w:rsid w:val="00062C5D"/>
    <w:rsid w:val="00066814"/>
    <w:rsid w:val="00096823"/>
    <w:rsid w:val="000B4E98"/>
    <w:rsid w:val="000C0D19"/>
    <w:rsid w:val="000C4264"/>
    <w:rsid w:val="000D2469"/>
    <w:rsid w:val="000D508B"/>
    <w:rsid w:val="000D6D07"/>
    <w:rsid w:val="000D77E1"/>
    <w:rsid w:val="000E02ED"/>
    <w:rsid w:val="000E520B"/>
    <w:rsid w:val="00102352"/>
    <w:rsid w:val="00122ACE"/>
    <w:rsid w:val="00126717"/>
    <w:rsid w:val="00136F18"/>
    <w:rsid w:val="00147B41"/>
    <w:rsid w:val="00152FF5"/>
    <w:rsid w:val="001618F9"/>
    <w:rsid w:val="0016643C"/>
    <w:rsid w:val="00171A48"/>
    <w:rsid w:val="00184C7D"/>
    <w:rsid w:val="001A6815"/>
    <w:rsid w:val="001D16D6"/>
    <w:rsid w:val="001D5B9C"/>
    <w:rsid w:val="001D77F9"/>
    <w:rsid w:val="001E4B31"/>
    <w:rsid w:val="001E7DBD"/>
    <w:rsid w:val="001F34E3"/>
    <w:rsid w:val="001F780B"/>
    <w:rsid w:val="0020135E"/>
    <w:rsid w:val="00210FC7"/>
    <w:rsid w:val="00213925"/>
    <w:rsid w:val="00226A6D"/>
    <w:rsid w:val="00226CF6"/>
    <w:rsid w:val="00227B0D"/>
    <w:rsid w:val="00231C90"/>
    <w:rsid w:val="00237453"/>
    <w:rsid w:val="002434FD"/>
    <w:rsid w:val="00244757"/>
    <w:rsid w:val="00277BCC"/>
    <w:rsid w:val="0028449F"/>
    <w:rsid w:val="00287042"/>
    <w:rsid w:val="00287E75"/>
    <w:rsid w:val="00292179"/>
    <w:rsid w:val="00293598"/>
    <w:rsid w:val="0029524B"/>
    <w:rsid w:val="00295CF3"/>
    <w:rsid w:val="00295EB7"/>
    <w:rsid w:val="002B33B1"/>
    <w:rsid w:val="002B7CD4"/>
    <w:rsid w:val="002C0223"/>
    <w:rsid w:val="002D46EC"/>
    <w:rsid w:val="002E10A3"/>
    <w:rsid w:val="002E23DF"/>
    <w:rsid w:val="002F1887"/>
    <w:rsid w:val="002F47AE"/>
    <w:rsid w:val="002F6C98"/>
    <w:rsid w:val="00301400"/>
    <w:rsid w:val="00304EC0"/>
    <w:rsid w:val="00316B82"/>
    <w:rsid w:val="00316D32"/>
    <w:rsid w:val="00323FDD"/>
    <w:rsid w:val="0032706F"/>
    <w:rsid w:val="00333356"/>
    <w:rsid w:val="0033698A"/>
    <w:rsid w:val="003440CC"/>
    <w:rsid w:val="00357770"/>
    <w:rsid w:val="00375AA1"/>
    <w:rsid w:val="0038384C"/>
    <w:rsid w:val="00386A92"/>
    <w:rsid w:val="003A568A"/>
    <w:rsid w:val="003B1C19"/>
    <w:rsid w:val="003B4B81"/>
    <w:rsid w:val="003C472E"/>
    <w:rsid w:val="003D5EC9"/>
    <w:rsid w:val="003E3A2E"/>
    <w:rsid w:val="003F1253"/>
    <w:rsid w:val="003F4615"/>
    <w:rsid w:val="00404EA5"/>
    <w:rsid w:val="00406824"/>
    <w:rsid w:val="004150CD"/>
    <w:rsid w:val="00421A26"/>
    <w:rsid w:val="00430031"/>
    <w:rsid w:val="004376E7"/>
    <w:rsid w:val="0046561A"/>
    <w:rsid w:val="00474BCD"/>
    <w:rsid w:val="00475CA4"/>
    <w:rsid w:val="00475D12"/>
    <w:rsid w:val="004935B2"/>
    <w:rsid w:val="004A5E06"/>
    <w:rsid w:val="004B15D4"/>
    <w:rsid w:val="004B59AA"/>
    <w:rsid w:val="004E1414"/>
    <w:rsid w:val="004F2FED"/>
    <w:rsid w:val="00510B6A"/>
    <w:rsid w:val="005213FA"/>
    <w:rsid w:val="00543EA6"/>
    <w:rsid w:val="00544CC1"/>
    <w:rsid w:val="00547837"/>
    <w:rsid w:val="0056532F"/>
    <w:rsid w:val="00582450"/>
    <w:rsid w:val="005827A4"/>
    <w:rsid w:val="00583935"/>
    <w:rsid w:val="005A449C"/>
    <w:rsid w:val="005B54D4"/>
    <w:rsid w:val="005C4D6F"/>
    <w:rsid w:val="005F538D"/>
    <w:rsid w:val="005F788D"/>
    <w:rsid w:val="006147F7"/>
    <w:rsid w:val="00624B5C"/>
    <w:rsid w:val="00626EC0"/>
    <w:rsid w:val="00637E70"/>
    <w:rsid w:val="006658A1"/>
    <w:rsid w:val="006D15D3"/>
    <w:rsid w:val="006F0AF8"/>
    <w:rsid w:val="006F3A34"/>
    <w:rsid w:val="0070666A"/>
    <w:rsid w:val="00707532"/>
    <w:rsid w:val="00713ED4"/>
    <w:rsid w:val="00716DA8"/>
    <w:rsid w:val="00733CA0"/>
    <w:rsid w:val="00742968"/>
    <w:rsid w:val="00747092"/>
    <w:rsid w:val="007550F8"/>
    <w:rsid w:val="00757090"/>
    <w:rsid w:val="0079047D"/>
    <w:rsid w:val="00797C31"/>
    <w:rsid w:val="007A56B2"/>
    <w:rsid w:val="007B20FE"/>
    <w:rsid w:val="007D08BA"/>
    <w:rsid w:val="007D507E"/>
    <w:rsid w:val="007E4754"/>
    <w:rsid w:val="007F70E8"/>
    <w:rsid w:val="00810A06"/>
    <w:rsid w:val="00820B5D"/>
    <w:rsid w:val="00823F17"/>
    <w:rsid w:val="0082769A"/>
    <w:rsid w:val="008414DF"/>
    <w:rsid w:val="008430BA"/>
    <w:rsid w:val="0085315B"/>
    <w:rsid w:val="00874F8C"/>
    <w:rsid w:val="00886BBC"/>
    <w:rsid w:val="00890ACC"/>
    <w:rsid w:val="00891D4B"/>
    <w:rsid w:val="008A201A"/>
    <w:rsid w:val="008B00BB"/>
    <w:rsid w:val="008B628B"/>
    <w:rsid w:val="008C3465"/>
    <w:rsid w:val="008D1046"/>
    <w:rsid w:val="008E2EC4"/>
    <w:rsid w:val="008E6D37"/>
    <w:rsid w:val="008F06F9"/>
    <w:rsid w:val="008F0BCA"/>
    <w:rsid w:val="008F3750"/>
    <w:rsid w:val="008F49E1"/>
    <w:rsid w:val="00903374"/>
    <w:rsid w:val="00915311"/>
    <w:rsid w:val="00934103"/>
    <w:rsid w:val="00936826"/>
    <w:rsid w:val="00953B2D"/>
    <w:rsid w:val="009551FC"/>
    <w:rsid w:val="0096445E"/>
    <w:rsid w:val="00964AE3"/>
    <w:rsid w:val="00965FBE"/>
    <w:rsid w:val="00970026"/>
    <w:rsid w:val="009A48EA"/>
    <w:rsid w:val="009A4F8F"/>
    <w:rsid w:val="009A5C32"/>
    <w:rsid w:val="009C66AF"/>
    <w:rsid w:val="009D4B70"/>
    <w:rsid w:val="009D69CE"/>
    <w:rsid w:val="009E2F0C"/>
    <w:rsid w:val="009F0E7C"/>
    <w:rsid w:val="00A035AA"/>
    <w:rsid w:val="00A04445"/>
    <w:rsid w:val="00A07927"/>
    <w:rsid w:val="00A1637C"/>
    <w:rsid w:val="00A165EF"/>
    <w:rsid w:val="00A21003"/>
    <w:rsid w:val="00A24331"/>
    <w:rsid w:val="00A33212"/>
    <w:rsid w:val="00A3667B"/>
    <w:rsid w:val="00A52A23"/>
    <w:rsid w:val="00A706D1"/>
    <w:rsid w:val="00A71D21"/>
    <w:rsid w:val="00A76687"/>
    <w:rsid w:val="00A803B0"/>
    <w:rsid w:val="00AA2B28"/>
    <w:rsid w:val="00AA47DF"/>
    <w:rsid w:val="00AB200A"/>
    <w:rsid w:val="00AB21A8"/>
    <w:rsid w:val="00AB7725"/>
    <w:rsid w:val="00AD7F8C"/>
    <w:rsid w:val="00AE6704"/>
    <w:rsid w:val="00AF0852"/>
    <w:rsid w:val="00B00D5D"/>
    <w:rsid w:val="00B02779"/>
    <w:rsid w:val="00B03206"/>
    <w:rsid w:val="00B049AD"/>
    <w:rsid w:val="00B106E9"/>
    <w:rsid w:val="00B1238C"/>
    <w:rsid w:val="00B129D2"/>
    <w:rsid w:val="00B24D7F"/>
    <w:rsid w:val="00B3435F"/>
    <w:rsid w:val="00B349CE"/>
    <w:rsid w:val="00B364E5"/>
    <w:rsid w:val="00B42CDD"/>
    <w:rsid w:val="00B432C6"/>
    <w:rsid w:val="00B46E29"/>
    <w:rsid w:val="00B55296"/>
    <w:rsid w:val="00B7326E"/>
    <w:rsid w:val="00B76F57"/>
    <w:rsid w:val="00B80517"/>
    <w:rsid w:val="00B86A6F"/>
    <w:rsid w:val="00B90A82"/>
    <w:rsid w:val="00B91744"/>
    <w:rsid w:val="00B91EAF"/>
    <w:rsid w:val="00B92BA5"/>
    <w:rsid w:val="00B92EED"/>
    <w:rsid w:val="00BA1229"/>
    <w:rsid w:val="00BA6E08"/>
    <w:rsid w:val="00BB5BC7"/>
    <w:rsid w:val="00BC28D2"/>
    <w:rsid w:val="00BC7AE0"/>
    <w:rsid w:val="00BD29CD"/>
    <w:rsid w:val="00BD4685"/>
    <w:rsid w:val="00BE624C"/>
    <w:rsid w:val="00C0143E"/>
    <w:rsid w:val="00C07222"/>
    <w:rsid w:val="00C079EC"/>
    <w:rsid w:val="00C15EDA"/>
    <w:rsid w:val="00C178FB"/>
    <w:rsid w:val="00C27049"/>
    <w:rsid w:val="00C4145A"/>
    <w:rsid w:val="00C74327"/>
    <w:rsid w:val="00C754CD"/>
    <w:rsid w:val="00C75EE7"/>
    <w:rsid w:val="00C76BFB"/>
    <w:rsid w:val="00CA4118"/>
    <w:rsid w:val="00CB4411"/>
    <w:rsid w:val="00CB4636"/>
    <w:rsid w:val="00CD2185"/>
    <w:rsid w:val="00CD4A29"/>
    <w:rsid w:val="00CD73B1"/>
    <w:rsid w:val="00CD7524"/>
    <w:rsid w:val="00CF056D"/>
    <w:rsid w:val="00CF2EA2"/>
    <w:rsid w:val="00CF54EA"/>
    <w:rsid w:val="00CF57A0"/>
    <w:rsid w:val="00D02F21"/>
    <w:rsid w:val="00D050B7"/>
    <w:rsid w:val="00D07686"/>
    <w:rsid w:val="00D146D4"/>
    <w:rsid w:val="00D26382"/>
    <w:rsid w:val="00D32E6B"/>
    <w:rsid w:val="00D36181"/>
    <w:rsid w:val="00D40017"/>
    <w:rsid w:val="00D404BF"/>
    <w:rsid w:val="00D42EA7"/>
    <w:rsid w:val="00D43C24"/>
    <w:rsid w:val="00D45687"/>
    <w:rsid w:val="00D55536"/>
    <w:rsid w:val="00D605B1"/>
    <w:rsid w:val="00D8646C"/>
    <w:rsid w:val="00D866E5"/>
    <w:rsid w:val="00DA228A"/>
    <w:rsid w:val="00DB14F4"/>
    <w:rsid w:val="00DB2E4C"/>
    <w:rsid w:val="00DB45BE"/>
    <w:rsid w:val="00DC4478"/>
    <w:rsid w:val="00DC5D9D"/>
    <w:rsid w:val="00DE48B5"/>
    <w:rsid w:val="00DF4FDE"/>
    <w:rsid w:val="00E034B4"/>
    <w:rsid w:val="00E13338"/>
    <w:rsid w:val="00E22E83"/>
    <w:rsid w:val="00E25448"/>
    <w:rsid w:val="00E372C8"/>
    <w:rsid w:val="00E40B5B"/>
    <w:rsid w:val="00E625E0"/>
    <w:rsid w:val="00E66126"/>
    <w:rsid w:val="00E80126"/>
    <w:rsid w:val="00E8764F"/>
    <w:rsid w:val="00E922C1"/>
    <w:rsid w:val="00EA7942"/>
    <w:rsid w:val="00EB1991"/>
    <w:rsid w:val="00EC2504"/>
    <w:rsid w:val="00EC2C1B"/>
    <w:rsid w:val="00EC3851"/>
    <w:rsid w:val="00EC753E"/>
    <w:rsid w:val="00ED5752"/>
    <w:rsid w:val="00F20E5B"/>
    <w:rsid w:val="00F27A43"/>
    <w:rsid w:val="00F31F3C"/>
    <w:rsid w:val="00F35BBF"/>
    <w:rsid w:val="00F41EF6"/>
    <w:rsid w:val="00F46A59"/>
    <w:rsid w:val="00F47704"/>
    <w:rsid w:val="00F532DB"/>
    <w:rsid w:val="00F54D9C"/>
    <w:rsid w:val="00F65BE2"/>
    <w:rsid w:val="00F900A2"/>
    <w:rsid w:val="00F92EDE"/>
    <w:rsid w:val="00FA541C"/>
    <w:rsid w:val="00FA640E"/>
    <w:rsid w:val="00FA6DE7"/>
    <w:rsid w:val="00FB262D"/>
    <w:rsid w:val="00FB69E3"/>
    <w:rsid w:val="00FC0457"/>
    <w:rsid w:val="00FC1DB1"/>
    <w:rsid w:val="00FD5109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8DD19BC-636E-4C72-B6B6-91C0A013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B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92BA5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0D246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0D24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0235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">
    <w:name w:val="Основной текст + Курсив"/>
    <w:rsid w:val="00FB69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E7DC1-3C15-4A80-8F42-D4BB564F9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